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D93216" w:rsidP="00D93216">
      <w:pPr>
        <w:jc w:val="center"/>
      </w:pPr>
      <w:r>
        <w:t>Oct. 14 Toddler Language &amp; Thinking (</w:t>
      </w:r>
      <w:proofErr w:type="spellStart"/>
      <w:r>
        <w:t>cont</w:t>
      </w:r>
      <w:proofErr w:type="spellEnd"/>
      <w:r>
        <w:t>)</w:t>
      </w:r>
    </w:p>
    <w:p w:rsidR="00D93216" w:rsidRDefault="00D93216" w:rsidP="00D93216">
      <w:pPr>
        <w:jc w:val="center"/>
      </w:pP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O</w:t>
      </w:r>
      <w:r w:rsidRPr="00D93216">
        <w:t>nline training for new students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From words to sentences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Syntax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Questio</w:t>
      </w:r>
      <w:r w:rsidRPr="00D93216">
        <w:t>n asking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Passive voice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Language in Social Settings—pragmatics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Theories</w:t>
      </w:r>
      <w:r w:rsidRPr="00D93216">
        <w:t xml:space="preserve"> of language development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Child directed speech/</w:t>
      </w:r>
      <w:proofErr w:type="spellStart"/>
      <w:r w:rsidRPr="00D93216">
        <w:t>motherese</w:t>
      </w:r>
      <w:proofErr w:type="spellEnd"/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Pretend play</w:t>
      </w:r>
    </w:p>
    <w:p w:rsidR="00000000" w:rsidRPr="00D93216" w:rsidRDefault="00D93216" w:rsidP="00D93216">
      <w:pPr>
        <w:numPr>
          <w:ilvl w:val="0"/>
          <w:numId w:val="1"/>
        </w:numPr>
      </w:pPr>
      <w:r w:rsidRPr="00D93216">
        <w:t>Gestures</w:t>
      </w:r>
    </w:p>
    <w:p w:rsidR="00D93216" w:rsidRDefault="00D93216" w:rsidP="00D93216">
      <w:bookmarkStart w:id="0" w:name="_GoBack"/>
      <w:bookmarkEnd w:id="0"/>
    </w:p>
    <w:sectPr w:rsidR="00D93216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085"/>
    <w:multiLevelType w:val="hybridMultilevel"/>
    <w:tmpl w:val="C108D27C"/>
    <w:lvl w:ilvl="0" w:tplc="89B0B8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60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AE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48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93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A8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34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A0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E9B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6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D93216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2014-10-13T18:43:00Z</dcterms:created>
  <dcterms:modified xsi:type="dcterms:W3CDTF">2014-10-13T18:45:00Z</dcterms:modified>
</cp:coreProperties>
</file>