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177"/>
        <w:gridCol w:w="1438"/>
        <w:gridCol w:w="1222"/>
        <w:gridCol w:w="1636"/>
        <w:gridCol w:w="1623"/>
        <w:gridCol w:w="1344"/>
        <w:gridCol w:w="1127"/>
        <w:gridCol w:w="1283"/>
      </w:tblGrid>
      <w:tr w:rsidR="006A364C" w:rsidTr="00085D19"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  <w:sz w:val="28"/>
                <w:szCs w:val="28"/>
              </w:rPr>
            </w:pPr>
            <w:r w:rsidRPr="00FD731E">
              <w:rPr>
                <w:b/>
                <w:sz w:val="28"/>
                <w:szCs w:val="28"/>
              </w:rPr>
              <w:t>English 1B Rubric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Response to the task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Response to the other text(s)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Quality of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Ideas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Organization, Coherence,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Fluidity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Development,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Support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Command of Language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ind w:right="-168"/>
              <w:rPr>
                <w:b/>
              </w:rPr>
            </w:pP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Voice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ind w:right="-168"/>
              <w:rPr>
                <w:b/>
              </w:rPr>
            </w:pPr>
            <w:r w:rsidRPr="00FD731E">
              <w:rPr>
                <w:b/>
              </w:rPr>
              <w:t xml:space="preserve">Use of Sources </w:t>
            </w:r>
          </w:p>
        </w:tc>
      </w:tr>
      <w:tr w:rsidR="006A364C" w:rsidTr="00085D19"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Excellent</w:t>
            </w:r>
          </w:p>
          <w:p w:rsidR="006A364C" w:rsidRPr="00FD731E" w:rsidRDefault="006A364C" w:rsidP="00085D19">
            <w:pPr>
              <w:rPr>
                <w:b/>
              </w:rPr>
            </w:pP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90-100%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A range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</w:p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Effective response to all aspects of the assignment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Shows excellent comprehension of the other writer’s ideas and the larger context of the argument.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Thoughtful, in-depth exploration of complex issues.  Goes beyond the obvious.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Effective, logical organization, smooth transitions, excellent coherence. 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 </w:t>
            </w:r>
          </w:p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Ideas effectively, fully developed with appropriate support, clear, apt reasoning. 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Sophisticated, fluent language, syntactic variety, clear command of language rules, idiom.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Voice very appropriate for the audience, occasion; makes good ethos appeals.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Uses excellent and appropriately cited sources, using MLA format. </w:t>
            </w:r>
          </w:p>
        </w:tc>
      </w:tr>
      <w:tr w:rsidR="006A364C" w:rsidTr="00085D19"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 Strong</w:t>
            </w:r>
          </w:p>
          <w:p w:rsidR="006A364C" w:rsidRPr="00FD731E" w:rsidRDefault="006A364C" w:rsidP="00085D19">
            <w:pPr>
              <w:rPr>
                <w:b/>
              </w:rPr>
            </w:pP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 80-89%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B range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Strong response to most aspects of the task, some less effective. 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Strong comprehension of the text, context of the argument, but may show some weaknesses 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</w:p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Some depth and complexity of thought. Makes logical connections.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</w:p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Strong organization, coherence, but contains some weaker areas.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Ideas strongly developed with good support and strong reasoning, but may contain some weaker sections.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Some sophistication and fluidity, good command of rules and idiom.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Voice well chosen for the audience, though may hit some false notes.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Good use of sources, but not as gracefully done as in an A paper.</w:t>
            </w:r>
          </w:p>
        </w:tc>
      </w:tr>
      <w:tr w:rsidR="006A364C" w:rsidTr="00085D19"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Adequate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70-79%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C range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Adequate response to the task, but may slight some aspects.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Generally accurate understanding of text and context, with some errors.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Simplistic grasp of the issue. Focuses on the obvious.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 Adequate organization, but may seem mechanical.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Ideas adequately developed but not as fully. Some support for the core argument.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Limited control of language, some flawed, imprecise usage.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Voice fairly apt for the audience, some flaws.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Adequate use of sources, but some minor errors in citing.</w:t>
            </w:r>
          </w:p>
        </w:tc>
      </w:tr>
      <w:tr w:rsidR="006A364C" w:rsidTr="00085D19">
        <w:trPr>
          <w:trHeight w:val="962"/>
        </w:trPr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Inadequate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 60-69%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D range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Distorts or neglects some aspects of the task.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</w:p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Weak understanding of text, context.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Weak, confused ideas, very shallow grasp.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Weak organization, coherence. Confused, repetitive.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Poorly developed ideas, makes claims without support.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Inadequate control of syntax, vocab., idiom.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Poor sense of appropriate voice, ethos errors.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Poor use of sources, significant errors in citing.</w:t>
            </w:r>
          </w:p>
        </w:tc>
      </w:tr>
      <w:tr w:rsidR="006A364C" w:rsidTr="00085D19">
        <w:trPr>
          <w:trHeight w:val="1088"/>
        </w:trPr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Unacceptable</w:t>
            </w:r>
          </w:p>
          <w:p w:rsidR="006A364C" w:rsidRPr="00FD731E" w:rsidRDefault="006A364C" w:rsidP="00085D19">
            <w:pPr>
              <w:rPr>
                <w:b/>
              </w:rPr>
            </w:pP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>59%- below</w:t>
            </w:r>
          </w:p>
          <w:p w:rsidR="006A364C" w:rsidRPr="00FD731E" w:rsidRDefault="006A364C" w:rsidP="00085D19">
            <w:pPr>
              <w:rPr>
                <w:b/>
              </w:rPr>
            </w:pPr>
            <w:r w:rsidRPr="00FD731E">
              <w:rPr>
                <w:b/>
              </w:rPr>
              <w:t xml:space="preserve">      F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Confusion about task, neglects important aspects.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</w:p>
          <w:p w:rsidR="006A364C" w:rsidRDefault="006A364C" w:rsidP="00085D19">
            <w:r w:rsidRPr="00FD731E">
              <w:rPr>
                <w:sz w:val="20"/>
                <w:szCs w:val="20"/>
              </w:rPr>
              <w:t>Very confused grasp of ideas and context.</w:t>
            </w:r>
          </w:p>
        </w:tc>
        <w:tc>
          <w:tcPr>
            <w:tcW w:w="1166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 xml:space="preserve">  Unfocused, illogical, or incoherent ideas.</w:t>
            </w:r>
          </w:p>
        </w:tc>
        <w:tc>
          <w:tcPr>
            <w:tcW w:w="1529" w:type="dxa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Very poor organization, very difficult coherence.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Underdeveloped, disconnections between claims &amp; support, very weak support.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Lacks basic control of syntax, language rules.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Lacks basic control of voice.</w:t>
            </w:r>
          </w:p>
        </w:tc>
        <w:tc>
          <w:tcPr>
            <w:tcW w:w="0" w:type="auto"/>
            <w:shd w:val="clear" w:color="auto" w:fill="auto"/>
          </w:tcPr>
          <w:p w:rsidR="006A364C" w:rsidRPr="00FD731E" w:rsidRDefault="006A364C" w:rsidP="00085D19">
            <w:pPr>
              <w:rPr>
                <w:sz w:val="20"/>
                <w:szCs w:val="20"/>
              </w:rPr>
            </w:pPr>
            <w:r w:rsidRPr="00FD731E">
              <w:rPr>
                <w:sz w:val="20"/>
                <w:szCs w:val="20"/>
              </w:rPr>
              <w:t>Absence of sources or very poor use of them.</w:t>
            </w:r>
          </w:p>
        </w:tc>
      </w:tr>
    </w:tbl>
    <w:p w:rsidR="004B694E" w:rsidRDefault="006A364C" w:rsidP="006A364C">
      <w:bookmarkStart w:id="0" w:name="_GoBack"/>
      <w:bookmarkEnd w:id="0"/>
    </w:p>
    <w:sectPr w:rsidR="004B694E" w:rsidSect="00492F8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C"/>
    <w:rsid w:val="001C1721"/>
    <w:rsid w:val="003105C5"/>
    <w:rsid w:val="00592461"/>
    <w:rsid w:val="006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4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4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2012-02-16T23:03:00Z</dcterms:created>
  <dcterms:modified xsi:type="dcterms:W3CDTF">2012-02-16T23:04:00Z</dcterms:modified>
</cp:coreProperties>
</file>