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A9" w:rsidRPr="00840EA9" w:rsidRDefault="006D158B" w:rsidP="00840EA9">
      <w:proofErr w:type="spellStart"/>
      <w:r>
        <w:t>Engl</w:t>
      </w:r>
      <w:proofErr w:type="spellEnd"/>
      <w:r>
        <w:t xml:space="preserve"> </w:t>
      </w:r>
      <w:r w:rsidR="008B6F48">
        <w:t>1B</w:t>
      </w:r>
      <w:r>
        <w:t xml:space="preserve"> Spring </w:t>
      </w:r>
      <w:proofErr w:type="gramStart"/>
      <w:r>
        <w:t xml:space="preserve">2017 </w:t>
      </w:r>
      <w:r w:rsidR="00840EA9" w:rsidRPr="00840EA9">
        <w:t xml:space="preserve"> </w:t>
      </w:r>
      <w:r w:rsidR="00840EA9" w:rsidRPr="00840EA9">
        <w:rPr>
          <w:b/>
          <w:sz w:val="28"/>
        </w:rPr>
        <w:t>Final</w:t>
      </w:r>
      <w:proofErr w:type="gramEnd"/>
      <w:r w:rsidR="00840EA9" w:rsidRPr="00840EA9">
        <w:rPr>
          <w:b/>
          <w:sz w:val="28"/>
        </w:rPr>
        <w:t xml:space="preserve"> Project:</w:t>
      </w:r>
      <w:r w:rsidR="00840EA9" w:rsidRPr="00840EA9">
        <w:rPr>
          <w:sz w:val="28"/>
        </w:rPr>
        <w:t xml:space="preserve"> </w:t>
      </w:r>
      <w:r w:rsidR="00840EA9" w:rsidRPr="00840EA9">
        <w:rPr>
          <w:b/>
          <w:sz w:val="28"/>
        </w:rPr>
        <w:t>Multi-Modal Class Presentation</w:t>
      </w:r>
    </w:p>
    <w:p w:rsidR="00840EA9" w:rsidRPr="00840EA9" w:rsidRDefault="00840EA9" w:rsidP="00840EA9">
      <w:pPr>
        <w:rPr>
          <w:b/>
        </w:rPr>
      </w:pPr>
    </w:p>
    <w:p w:rsidR="00840EA9" w:rsidRPr="0041794C" w:rsidRDefault="0041794C" w:rsidP="00840EA9">
      <w:pPr>
        <w:rPr>
          <w:sz w:val="22"/>
        </w:rPr>
      </w:pPr>
      <w:r>
        <w:rPr>
          <w:b/>
        </w:rPr>
        <w:t>Overview</w:t>
      </w:r>
      <w:r w:rsidR="00840EA9" w:rsidRPr="00840EA9">
        <w:t xml:space="preserve"> </w:t>
      </w:r>
      <w:r w:rsidR="00840EA9" w:rsidRPr="0041794C">
        <w:rPr>
          <w:sz w:val="22"/>
        </w:rPr>
        <w:t>“</w:t>
      </w:r>
      <w:r w:rsidR="006D158B" w:rsidRPr="0041794C">
        <w:rPr>
          <w:sz w:val="22"/>
        </w:rPr>
        <w:t>M</w:t>
      </w:r>
      <w:r w:rsidR="00840EA9" w:rsidRPr="0041794C">
        <w:rPr>
          <w:sz w:val="22"/>
        </w:rPr>
        <w:t xml:space="preserve">ulti-modal” just means using more than one way to communicate your ideas: supporting the printed words with pictures, audio, and/or video enhancement. For your last assignment, which will count as the “final exam,” you will make a </w:t>
      </w:r>
      <w:r w:rsidR="00840EA9" w:rsidRPr="0041794C">
        <w:rPr>
          <w:b/>
          <w:sz w:val="22"/>
        </w:rPr>
        <w:t>multi-modal presentation</w:t>
      </w:r>
      <w:r w:rsidR="00840EA9" w:rsidRPr="0041794C">
        <w:rPr>
          <w:sz w:val="22"/>
        </w:rPr>
        <w:t xml:space="preserve"> on </w:t>
      </w:r>
      <w:r w:rsidR="008B6F48">
        <w:rPr>
          <w:sz w:val="22"/>
        </w:rPr>
        <w:t>your researched proposal</w:t>
      </w:r>
      <w:r w:rsidR="00840EA9" w:rsidRPr="0041794C">
        <w:rPr>
          <w:sz w:val="22"/>
        </w:rPr>
        <w:t xml:space="preserve">. You will also </w:t>
      </w:r>
      <w:r w:rsidR="00840EA9" w:rsidRPr="0041794C">
        <w:rPr>
          <w:b/>
          <w:sz w:val="22"/>
        </w:rPr>
        <w:t>submit a written version</w:t>
      </w:r>
      <w:r w:rsidR="00840EA9" w:rsidRPr="0041794C">
        <w:rPr>
          <w:sz w:val="22"/>
        </w:rPr>
        <w:t xml:space="preserve"> of you</w:t>
      </w:r>
      <w:r w:rsidR="008B6F48">
        <w:rPr>
          <w:sz w:val="22"/>
        </w:rPr>
        <w:t>r “script,” which will be part of the grade</w:t>
      </w:r>
      <w:r w:rsidR="00840EA9" w:rsidRPr="0041794C">
        <w:rPr>
          <w:sz w:val="22"/>
        </w:rPr>
        <w:t xml:space="preserve">. </w:t>
      </w:r>
    </w:p>
    <w:p w:rsidR="00840EA9" w:rsidRPr="0041794C" w:rsidRDefault="00840EA9" w:rsidP="00840EA9">
      <w:pPr>
        <w:rPr>
          <w:sz w:val="22"/>
        </w:rPr>
      </w:pPr>
    </w:p>
    <w:p w:rsidR="00840EA9" w:rsidRPr="0041794C" w:rsidRDefault="00F919B8" w:rsidP="00840EA9">
      <w:pPr>
        <w:rPr>
          <w:b/>
        </w:rPr>
      </w:pPr>
      <w:r w:rsidRPr="0041794C">
        <w:rPr>
          <w:b/>
        </w:rPr>
        <w:t xml:space="preserve">The </w:t>
      </w:r>
      <w:r w:rsidR="008B6F48">
        <w:rPr>
          <w:b/>
        </w:rPr>
        <w:t>Details:</w:t>
      </w:r>
    </w:p>
    <w:p w:rsidR="008B6F48" w:rsidRPr="004A0375" w:rsidRDefault="008B6F48" w:rsidP="006D158B">
      <w:pPr>
        <w:rPr>
          <w:b/>
          <w:sz w:val="10"/>
        </w:rPr>
      </w:pPr>
    </w:p>
    <w:p w:rsidR="007B4CFF" w:rsidRDefault="008B6F48" w:rsidP="007B4CFF">
      <w:pPr>
        <w:pStyle w:val="ListParagraph"/>
        <w:numPr>
          <w:ilvl w:val="0"/>
          <w:numId w:val="2"/>
        </w:numPr>
        <w:rPr>
          <w:sz w:val="22"/>
        </w:rPr>
      </w:pPr>
      <w:r w:rsidRPr="007B4CFF">
        <w:rPr>
          <w:b/>
          <w:sz w:val="22"/>
        </w:rPr>
        <w:t>Audience</w:t>
      </w:r>
      <w:r w:rsidR="00C22024" w:rsidRPr="007B4CFF">
        <w:rPr>
          <w:b/>
          <w:sz w:val="22"/>
        </w:rPr>
        <w:t>:</w:t>
      </w:r>
      <w:r w:rsidR="00C22024" w:rsidRPr="007B4CFF">
        <w:rPr>
          <w:sz w:val="22"/>
        </w:rPr>
        <w:t xml:space="preserve"> </w:t>
      </w:r>
      <w:r w:rsidRPr="007B4CFF">
        <w:rPr>
          <w:sz w:val="22"/>
        </w:rPr>
        <w:t xml:space="preserve">You can choose </w:t>
      </w:r>
      <w:r w:rsidRPr="007B4CFF">
        <w:rPr>
          <w:sz w:val="22"/>
          <w:u w:val="single"/>
        </w:rPr>
        <w:t>either your classmates/instructor as the audience</w:t>
      </w:r>
      <w:r w:rsidRPr="007B4CFF">
        <w:rPr>
          <w:sz w:val="22"/>
        </w:rPr>
        <w:t xml:space="preserve">, </w:t>
      </w:r>
      <w:r w:rsidRPr="007B4CFF">
        <w:rPr>
          <w:b/>
          <w:sz w:val="22"/>
        </w:rPr>
        <w:t>or</w:t>
      </w:r>
      <w:r w:rsidRPr="007B4CFF">
        <w:rPr>
          <w:sz w:val="22"/>
        </w:rPr>
        <w:t xml:space="preserve"> you can pretend we are </w:t>
      </w:r>
      <w:r w:rsidRPr="007B4CFF">
        <w:rPr>
          <w:sz w:val="22"/>
          <w:u w:val="single"/>
        </w:rPr>
        <w:t>the real-world audience</w:t>
      </w:r>
      <w:r w:rsidRPr="007B4CFF">
        <w:rPr>
          <w:sz w:val="22"/>
        </w:rPr>
        <w:t xml:space="preserve"> you wrote the proposal for. If it’s the former, you’ll need to tell us who the paper’s target audience is and then just give us the gist of </w:t>
      </w:r>
      <w:r w:rsidRPr="007B4CFF">
        <w:rPr>
          <w:sz w:val="22"/>
        </w:rPr>
        <w:t>what you are proposing</w:t>
      </w:r>
      <w:r w:rsidRPr="007B4CFF">
        <w:rPr>
          <w:sz w:val="22"/>
        </w:rPr>
        <w:t xml:space="preserve"> and what you found in your research to support it.</w:t>
      </w:r>
      <w:r w:rsidR="007B4CFF" w:rsidRPr="007B4CFF">
        <w:rPr>
          <w:sz w:val="22"/>
        </w:rPr>
        <w:t xml:space="preserve"> </w:t>
      </w:r>
    </w:p>
    <w:p w:rsidR="007B4CFF" w:rsidRPr="004A0375" w:rsidRDefault="007B4CFF" w:rsidP="007B4CFF">
      <w:pPr>
        <w:pStyle w:val="ListParagraph"/>
        <w:ind w:left="360"/>
        <w:rPr>
          <w:b/>
          <w:sz w:val="14"/>
        </w:rPr>
      </w:pPr>
    </w:p>
    <w:p w:rsidR="008B6F48" w:rsidRPr="007B4CFF" w:rsidRDefault="007B4CFF" w:rsidP="007B4CFF">
      <w:pPr>
        <w:pStyle w:val="ListParagraph"/>
        <w:ind w:left="360"/>
        <w:rPr>
          <w:sz w:val="22"/>
        </w:rPr>
      </w:pPr>
      <w:r w:rsidRPr="007B4CFF">
        <w:rPr>
          <w:sz w:val="22"/>
        </w:rPr>
        <w:t>Either way, you will adapt your paper for a multi-modal version, not just read your paper to us. Begin by setting up the conversation you are joining, explaining what the controversy is, why it matters, and to whom it matters.</w:t>
      </w:r>
    </w:p>
    <w:p w:rsidR="008B6F48" w:rsidRPr="004A0375" w:rsidRDefault="008B6F48" w:rsidP="006D158B">
      <w:pPr>
        <w:rPr>
          <w:sz w:val="14"/>
        </w:rPr>
      </w:pPr>
    </w:p>
    <w:p w:rsidR="00F919B8" w:rsidRPr="007B4CFF" w:rsidRDefault="008B6F48" w:rsidP="007B4CFF">
      <w:pPr>
        <w:pStyle w:val="ListParagraph"/>
        <w:numPr>
          <w:ilvl w:val="0"/>
          <w:numId w:val="2"/>
        </w:numPr>
        <w:rPr>
          <w:sz w:val="22"/>
        </w:rPr>
      </w:pPr>
      <w:r w:rsidRPr="007B4CFF">
        <w:rPr>
          <w:b/>
          <w:sz w:val="22"/>
        </w:rPr>
        <w:t xml:space="preserve">Multi-Modal Elements: </w:t>
      </w:r>
      <w:r w:rsidR="007B4CFF">
        <w:rPr>
          <w:sz w:val="22"/>
        </w:rPr>
        <w:t>You will choose whatever</w:t>
      </w:r>
      <w:r w:rsidR="00F919B8" w:rsidRPr="007B4CFF">
        <w:rPr>
          <w:sz w:val="22"/>
        </w:rPr>
        <w:t xml:space="preserve"> </w:t>
      </w:r>
      <w:r w:rsidR="00F919B8" w:rsidRPr="007B4CFF">
        <w:rPr>
          <w:b/>
          <w:sz w:val="22"/>
        </w:rPr>
        <w:t>visuals/audio/video</w:t>
      </w:r>
      <w:r w:rsidR="007B4CFF">
        <w:rPr>
          <w:b/>
          <w:sz w:val="22"/>
        </w:rPr>
        <w:t xml:space="preserve"> snippets</w:t>
      </w:r>
      <w:r w:rsidR="007B4CFF">
        <w:rPr>
          <w:sz w:val="22"/>
        </w:rPr>
        <w:t xml:space="preserve"> you think will enhance </w:t>
      </w:r>
      <w:proofErr w:type="spellStart"/>
      <w:r w:rsidR="007B4CFF">
        <w:rPr>
          <w:sz w:val="22"/>
        </w:rPr>
        <w:t>your</w:t>
      </w:r>
      <w:proofErr w:type="spellEnd"/>
      <w:r w:rsidR="007B4CFF">
        <w:rPr>
          <w:sz w:val="22"/>
        </w:rPr>
        <w:t xml:space="preserve"> ideas</w:t>
      </w:r>
      <w:r w:rsidR="00F919B8" w:rsidRPr="007B4CFF">
        <w:rPr>
          <w:sz w:val="22"/>
        </w:rPr>
        <w:t xml:space="preserve">. For instance, if you are </w:t>
      </w:r>
      <w:r w:rsidRPr="007B4CFF">
        <w:rPr>
          <w:sz w:val="22"/>
        </w:rPr>
        <w:t xml:space="preserve">pitching a new energy technology, you could include </w:t>
      </w:r>
      <w:r w:rsidRPr="007B4CFF">
        <w:rPr>
          <w:b/>
          <w:sz w:val="22"/>
        </w:rPr>
        <w:t>visuals</w:t>
      </w:r>
      <w:r w:rsidRPr="007B4CFF">
        <w:rPr>
          <w:sz w:val="22"/>
        </w:rPr>
        <w:t xml:space="preserve"> of what it looks like or what it could look like, as we saw in the Jonathan Trent TED talk about biodiesel from floating algae pods</w:t>
      </w:r>
      <w:r w:rsidR="00F919B8" w:rsidRPr="007B4CFF">
        <w:rPr>
          <w:sz w:val="22"/>
        </w:rPr>
        <w:t xml:space="preserve">. You could also put </w:t>
      </w:r>
      <w:r w:rsidR="00F919B8" w:rsidRPr="007B4CFF">
        <w:rPr>
          <w:b/>
          <w:sz w:val="22"/>
        </w:rPr>
        <w:t>key quotes</w:t>
      </w:r>
      <w:r w:rsidR="00F919B8" w:rsidRPr="007B4CFF">
        <w:rPr>
          <w:sz w:val="22"/>
        </w:rPr>
        <w:t xml:space="preserve"> and/or </w:t>
      </w:r>
      <w:r w:rsidR="00F919B8" w:rsidRPr="007B4CFF">
        <w:rPr>
          <w:b/>
          <w:sz w:val="22"/>
        </w:rPr>
        <w:t>charts/graphs, visuals</w:t>
      </w:r>
      <w:r w:rsidR="00F919B8" w:rsidRPr="007B4CFF">
        <w:rPr>
          <w:sz w:val="22"/>
        </w:rPr>
        <w:t xml:space="preserve"> on the screen. Just think of how your argument could </w:t>
      </w:r>
      <w:r w:rsidR="007B4CFF" w:rsidRPr="007B4CFF">
        <w:rPr>
          <w:sz w:val="22"/>
        </w:rPr>
        <w:t xml:space="preserve">best </w:t>
      </w:r>
      <w:r w:rsidR="00F919B8" w:rsidRPr="007B4CFF">
        <w:rPr>
          <w:sz w:val="22"/>
        </w:rPr>
        <w:t xml:space="preserve">be enhanced, as </w:t>
      </w:r>
      <w:r w:rsidR="007B4CFF" w:rsidRPr="007B4CFF">
        <w:rPr>
          <w:sz w:val="22"/>
        </w:rPr>
        <w:t>the other TED talks we saw used visuals to enhance their ideas</w:t>
      </w:r>
      <w:r w:rsidR="00F919B8" w:rsidRPr="007B4CFF">
        <w:rPr>
          <w:sz w:val="22"/>
        </w:rPr>
        <w:t>.</w:t>
      </w:r>
    </w:p>
    <w:p w:rsidR="00F919B8" w:rsidRPr="004A0375" w:rsidRDefault="00F919B8" w:rsidP="00F919B8">
      <w:pPr>
        <w:pStyle w:val="ListParagraph"/>
        <w:ind w:left="0" w:firstLine="360"/>
        <w:rPr>
          <w:sz w:val="14"/>
        </w:rPr>
      </w:pPr>
    </w:p>
    <w:p w:rsidR="006D158B" w:rsidRPr="0041794C" w:rsidRDefault="007B4CFF" w:rsidP="00F919B8">
      <w:pPr>
        <w:pStyle w:val="ListParagraph"/>
        <w:ind w:left="0" w:firstLine="360"/>
        <w:rPr>
          <w:sz w:val="22"/>
        </w:rPr>
      </w:pPr>
      <w:r>
        <w:rPr>
          <w:sz w:val="22"/>
        </w:rPr>
        <w:t xml:space="preserve">*** </w:t>
      </w:r>
      <w:r w:rsidR="006D158B" w:rsidRPr="0041794C">
        <w:rPr>
          <w:sz w:val="22"/>
        </w:rPr>
        <w:t>Remember that your ideas should predominate, though. Don’t let the video clips take over</w:t>
      </w:r>
      <w:proofErr w:type="gramStart"/>
      <w:r w:rsidR="006D158B" w:rsidRPr="0041794C">
        <w:rPr>
          <w:sz w:val="22"/>
        </w:rPr>
        <w:t>!</w:t>
      </w:r>
      <w:r>
        <w:rPr>
          <w:sz w:val="22"/>
        </w:rPr>
        <w:t>*</w:t>
      </w:r>
      <w:proofErr w:type="gramEnd"/>
      <w:r>
        <w:rPr>
          <w:sz w:val="22"/>
        </w:rPr>
        <w:t>**</w:t>
      </w:r>
    </w:p>
    <w:p w:rsidR="00F919B8" w:rsidRPr="00F919B8" w:rsidRDefault="00F919B8" w:rsidP="00F919B8">
      <w:pPr>
        <w:pStyle w:val="ListParagraph"/>
        <w:ind w:left="360" w:firstLine="360"/>
      </w:pPr>
    </w:p>
    <w:p w:rsidR="00F919B8" w:rsidRPr="007B4CFF" w:rsidRDefault="007B4CFF" w:rsidP="00F919B8">
      <w:pPr>
        <w:rPr>
          <w:b/>
        </w:rPr>
      </w:pPr>
      <w:r w:rsidRPr="007B4CFF">
        <w:rPr>
          <w:b/>
        </w:rPr>
        <w:t xml:space="preserve">Further </w:t>
      </w:r>
      <w:r w:rsidR="0041794C" w:rsidRPr="007B4CFF">
        <w:rPr>
          <w:b/>
        </w:rPr>
        <w:t>Details</w:t>
      </w:r>
    </w:p>
    <w:p w:rsidR="00840EA9" w:rsidRPr="007B4CFF" w:rsidRDefault="00840EA9" w:rsidP="00840EA9">
      <w:pPr>
        <w:pStyle w:val="ListParagraph"/>
        <w:numPr>
          <w:ilvl w:val="0"/>
          <w:numId w:val="1"/>
        </w:numPr>
        <w:rPr>
          <w:b/>
          <w:sz w:val="22"/>
        </w:rPr>
      </w:pPr>
      <w:r w:rsidRPr="006D158B">
        <w:rPr>
          <w:b/>
          <w:sz w:val="22"/>
        </w:rPr>
        <w:t>Duration/Length</w:t>
      </w:r>
      <w:r w:rsidRPr="006D158B">
        <w:rPr>
          <w:sz w:val="22"/>
        </w:rPr>
        <w:t xml:space="preserve">: For the presentation, </w:t>
      </w:r>
      <w:r w:rsidRPr="006D158B">
        <w:rPr>
          <w:b/>
          <w:sz w:val="22"/>
        </w:rPr>
        <w:t>5</w:t>
      </w:r>
      <w:r w:rsidR="007B4CFF">
        <w:rPr>
          <w:b/>
          <w:sz w:val="22"/>
        </w:rPr>
        <w:t>-6</w:t>
      </w:r>
      <w:r w:rsidRPr="006D158B">
        <w:rPr>
          <w:b/>
          <w:sz w:val="22"/>
        </w:rPr>
        <w:t xml:space="preserve"> minutes--tops!--for each person. </w:t>
      </w:r>
      <w:r w:rsidRPr="006D158B">
        <w:rPr>
          <w:sz w:val="22"/>
        </w:rPr>
        <w:t>For the</w:t>
      </w:r>
      <w:r w:rsidRPr="006D158B">
        <w:rPr>
          <w:b/>
          <w:sz w:val="22"/>
        </w:rPr>
        <w:t xml:space="preserve"> written version,</w:t>
      </w:r>
      <w:r w:rsidRPr="006D158B">
        <w:rPr>
          <w:sz w:val="22"/>
        </w:rPr>
        <w:t xml:space="preserve"> plan on </w:t>
      </w:r>
      <w:r w:rsidRPr="006D158B">
        <w:rPr>
          <w:b/>
          <w:sz w:val="22"/>
        </w:rPr>
        <w:t>300-500 well-chosen words</w:t>
      </w:r>
      <w:r w:rsidRPr="006D158B">
        <w:rPr>
          <w:sz w:val="22"/>
        </w:rPr>
        <w:t xml:space="preserve"> (no fluff!).  Include source citations for the ideas, quotes, and images/video</w:t>
      </w:r>
      <w:r w:rsidR="001A1352">
        <w:rPr>
          <w:sz w:val="22"/>
        </w:rPr>
        <w:t xml:space="preserve"> and a brief (un-annotated) works cited page</w:t>
      </w:r>
      <w:r w:rsidRPr="006D158B">
        <w:rPr>
          <w:sz w:val="22"/>
        </w:rPr>
        <w:t xml:space="preserve">. </w:t>
      </w:r>
    </w:p>
    <w:p w:rsidR="007B4CFF" w:rsidRPr="007B4CFF" w:rsidRDefault="007B4CFF" w:rsidP="007B4CFF">
      <w:pPr>
        <w:pStyle w:val="ListParagraph"/>
        <w:ind w:left="360"/>
        <w:rPr>
          <w:b/>
          <w:sz w:val="14"/>
        </w:rPr>
      </w:pPr>
    </w:p>
    <w:p w:rsidR="001A1352" w:rsidRPr="001A1352" w:rsidRDefault="001A1352" w:rsidP="001A1352">
      <w:pPr>
        <w:pStyle w:val="ListParagraph"/>
        <w:numPr>
          <w:ilvl w:val="0"/>
          <w:numId w:val="1"/>
        </w:numPr>
        <w:rPr>
          <w:b/>
          <w:sz w:val="22"/>
        </w:rPr>
      </w:pPr>
      <w:r w:rsidRPr="006D158B">
        <w:rPr>
          <w:b/>
          <w:sz w:val="22"/>
        </w:rPr>
        <w:t>Teams</w:t>
      </w:r>
      <w:r w:rsidRPr="006D158B">
        <w:rPr>
          <w:sz w:val="22"/>
        </w:rPr>
        <w:t>: If someone in the class is presenting on a similar refutation topic or film, feel free to team up for a “panel” presentation, but you will still each have 5 minutes, and you will be graded separately.</w:t>
      </w:r>
    </w:p>
    <w:p w:rsidR="001A1352" w:rsidRPr="001A1352" w:rsidRDefault="001A1352" w:rsidP="001A1352">
      <w:pPr>
        <w:rPr>
          <w:b/>
          <w:sz w:val="22"/>
        </w:rPr>
      </w:pPr>
    </w:p>
    <w:p w:rsidR="004A0375" w:rsidRDefault="004A0375" w:rsidP="004A0375">
      <w:pPr>
        <w:pStyle w:val="ListParagraph"/>
        <w:numPr>
          <w:ilvl w:val="0"/>
          <w:numId w:val="1"/>
        </w:numPr>
        <w:rPr>
          <w:b/>
          <w:sz w:val="22"/>
        </w:rPr>
      </w:pPr>
      <w:r w:rsidRPr="006D158B">
        <w:rPr>
          <w:b/>
          <w:sz w:val="22"/>
        </w:rPr>
        <w:t>Grading criteria:</w:t>
      </w:r>
      <w:r w:rsidRPr="006D158B">
        <w:rPr>
          <w:sz w:val="22"/>
        </w:rPr>
        <w:t xml:space="preserve"> Your work will be judged primarily on the </w:t>
      </w:r>
      <w:r w:rsidRPr="006D158B">
        <w:rPr>
          <w:b/>
          <w:sz w:val="22"/>
        </w:rPr>
        <w:t>depth</w:t>
      </w:r>
      <w:r w:rsidRPr="006D158B">
        <w:rPr>
          <w:sz w:val="22"/>
        </w:rPr>
        <w:t xml:space="preserve"> of thinking, </w:t>
      </w:r>
      <w:r w:rsidRPr="006D158B">
        <w:rPr>
          <w:b/>
          <w:sz w:val="22"/>
        </w:rPr>
        <w:t>development</w:t>
      </w:r>
      <w:r w:rsidRPr="006D158B">
        <w:rPr>
          <w:sz w:val="22"/>
        </w:rPr>
        <w:t xml:space="preserve"> of your ideas, the quality of the </w:t>
      </w:r>
      <w:r w:rsidRPr="006D158B">
        <w:rPr>
          <w:b/>
          <w:sz w:val="22"/>
        </w:rPr>
        <w:t>audio/visual/video</w:t>
      </w:r>
      <w:r w:rsidRPr="006D158B">
        <w:rPr>
          <w:sz w:val="22"/>
        </w:rPr>
        <w:t xml:space="preserve"> components, </w:t>
      </w:r>
      <w:r w:rsidRPr="006D158B">
        <w:rPr>
          <w:b/>
          <w:sz w:val="22"/>
        </w:rPr>
        <w:t>clarity, coherence/organization</w:t>
      </w:r>
      <w:r w:rsidRPr="006D158B">
        <w:rPr>
          <w:sz w:val="22"/>
        </w:rPr>
        <w:t xml:space="preserve">, and </w:t>
      </w:r>
      <w:r>
        <w:rPr>
          <w:sz w:val="22"/>
        </w:rPr>
        <w:t>your</w:t>
      </w:r>
      <w:r w:rsidRPr="006D158B">
        <w:rPr>
          <w:sz w:val="22"/>
        </w:rPr>
        <w:t xml:space="preserve"> command of </w:t>
      </w:r>
      <w:r w:rsidRPr="006D158B">
        <w:rPr>
          <w:b/>
          <w:sz w:val="22"/>
        </w:rPr>
        <w:t>grammar/format</w:t>
      </w:r>
      <w:r w:rsidRPr="006D158B">
        <w:rPr>
          <w:sz w:val="22"/>
        </w:rPr>
        <w:t>, in descending order of importance.</w:t>
      </w:r>
      <w:r w:rsidRPr="006D158B">
        <w:rPr>
          <w:b/>
          <w:sz w:val="22"/>
        </w:rPr>
        <w:t xml:space="preserve"> </w:t>
      </w:r>
    </w:p>
    <w:p w:rsidR="00C22024" w:rsidRPr="007B4CFF" w:rsidRDefault="00C22024" w:rsidP="00840EA9">
      <w:pPr>
        <w:pStyle w:val="ListParagraph"/>
        <w:numPr>
          <w:ilvl w:val="0"/>
          <w:numId w:val="1"/>
        </w:numPr>
        <w:rPr>
          <w:b/>
          <w:sz w:val="22"/>
        </w:rPr>
      </w:pPr>
      <w:r w:rsidRPr="006D158B">
        <w:rPr>
          <w:b/>
          <w:sz w:val="22"/>
        </w:rPr>
        <w:t>Canvas</w:t>
      </w:r>
      <w:r w:rsidRPr="006D158B">
        <w:rPr>
          <w:sz w:val="22"/>
        </w:rPr>
        <w:t>/</w:t>
      </w:r>
      <w:r w:rsidRPr="006D158B">
        <w:rPr>
          <w:b/>
          <w:sz w:val="22"/>
        </w:rPr>
        <w:t>hard copy</w:t>
      </w:r>
      <w:r w:rsidRPr="006D158B">
        <w:rPr>
          <w:sz w:val="22"/>
        </w:rPr>
        <w:t xml:space="preserve">: As usual, there will be a </w:t>
      </w:r>
      <w:r w:rsidRPr="006D158B">
        <w:rPr>
          <w:b/>
          <w:sz w:val="22"/>
        </w:rPr>
        <w:t>dual submission</w:t>
      </w:r>
      <w:r w:rsidRPr="006D158B">
        <w:rPr>
          <w:sz w:val="22"/>
        </w:rPr>
        <w:t>—the electronic version to Canvas, the paper copy to your professor. We won’t have a peer review, though.</w:t>
      </w:r>
    </w:p>
    <w:p w:rsidR="007B4CFF" w:rsidRPr="007B4CFF" w:rsidRDefault="007B4CFF" w:rsidP="007B4CFF">
      <w:pPr>
        <w:pStyle w:val="ListParagraph"/>
        <w:ind w:left="360"/>
        <w:rPr>
          <w:b/>
          <w:sz w:val="14"/>
        </w:rPr>
      </w:pPr>
    </w:p>
    <w:p w:rsidR="00D05620" w:rsidRPr="004A0375" w:rsidRDefault="004A0375" w:rsidP="004A0375">
      <w:pPr>
        <w:pStyle w:val="ListParagraph"/>
        <w:numPr>
          <w:ilvl w:val="0"/>
          <w:numId w:val="1"/>
        </w:numPr>
        <w:spacing w:after="160" w:line="259" w:lineRule="auto"/>
      </w:pPr>
      <w:r w:rsidRPr="0041794C">
        <w:rPr>
          <w:b/>
          <w:sz w:val="22"/>
        </w:rPr>
        <w:t xml:space="preserve">DUE: </w:t>
      </w:r>
      <w:r w:rsidRPr="0041794C">
        <w:rPr>
          <w:sz w:val="22"/>
        </w:rPr>
        <w:t xml:space="preserve">The hard copy of your presentation is due from everyone when we begin the presentations on </w:t>
      </w:r>
      <w:r>
        <w:rPr>
          <w:b/>
          <w:sz w:val="22"/>
        </w:rPr>
        <w:t>Wed</w:t>
      </w:r>
      <w:r w:rsidRPr="0041794C">
        <w:rPr>
          <w:b/>
          <w:sz w:val="22"/>
        </w:rPr>
        <w:t xml:space="preserve"> 5/</w:t>
      </w:r>
      <w:r>
        <w:rPr>
          <w:b/>
          <w:sz w:val="22"/>
        </w:rPr>
        <w:t>10</w:t>
      </w:r>
      <w:r w:rsidRPr="0041794C">
        <w:rPr>
          <w:sz w:val="22"/>
        </w:rPr>
        <w:t xml:space="preserve">. We will finish the presentations </w:t>
      </w:r>
      <w:r>
        <w:rPr>
          <w:sz w:val="22"/>
        </w:rPr>
        <w:t xml:space="preserve">on M 5/15 and during the </w:t>
      </w:r>
      <w:r w:rsidRPr="004A0375">
        <w:rPr>
          <w:b/>
          <w:sz w:val="22"/>
        </w:rPr>
        <w:t>final exam period</w:t>
      </w:r>
      <w:r>
        <w:rPr>
          <w:sz w:val="22"/>
        </w:rPr>
        <w:t xml:space="preserve">: </w:t>
      </w:r>
      <w:r w:rsidRPr="002B253A">
        <w:t>Section 17</w:t>
      </w:r>
      <w:r>
        <w:t>:</w:t>
      </w:r>
      <w:r w:rsidRPr="002B253A">
        <w:t xml:space="preserve">  Mon 22 May 7:15 AM (sorry, not my choice!) Section 5</w:t>
      </w:r>
      <w:r>
        <w:t xml:space="preserve">: </w:t>
      </w:r>
      <w:bookmarkStart w:id="0" w:name="_GoBack"/>
      <w:bookmarkEnd w:id="0"/>
      <w:r>
        <w:t>Tues 23 May 9:45 AM</w:t>
      </w:r>
    </w:p>
    <w:p w:rsidR="004A0375" w:rsidRPr="004A0375" w:rsidRDefault="004A0375" w:rsidP="004A0375">
      <w:pPr>
        <w:rPr>
          <w:b/>
          <w:sz w:val="22"/>
        </w:rPr>
      </w:pPr>
    </w:p>
    <w:sectPr w:rsidR="004A0375" w:rsidRPr="004A0375" w:rsidSect="008A7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27FE7"/>
    <w:multiLevelType w:val="hybridMultilevel"/>
    <w:tmpl w:val="2E2E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402C9"/>
    <w:multiLevelType w:val="hybridMultilevel"/>
    <w:tmpl w:val="320A1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6132F1"/>
    <w:multiLevelType w:val="hybridMultilevel"/>
    <w:tmpl w:val="FEEA1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A9"/>
    <w:rsid w:val="00014CD6"/>
    <w:rsid w:val="001A1352"/>
    <w:rsid w:val="0041794C"/>
    <w:rsid w:val="004A0375"/>
    <w:rsid w:val="00614869"/>
    <w:rsid w:val="006D158B"/>
    <w:rsid w:val="007B4CFF"/>
    <w:rsid w:val="00840EA9"/>
    <w:rsid w:val="008B6F48"/>
    <w:rsid w:val="00C22024"/>
    <w:rsid w:val="00CA3250"/>
    <w:rsid w:val="00F9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6C91B-19C2-4B5B-BF6A-6D998306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EA9"/>
    <w:pPr>
      <w:ind w:left="720"/>
      <w:contextualSpacing/>
    </w:pPr>
  </w:style>
  <w:style w:type="character" w:styleId="Hyperlink">
    <w:name w:val="Hyperlink"/>
    <w:basedOn w:val="DefaultParagraphFont"/>
    <w:uiPriority w:val="99"/>
    <w:unhideWhenUsed/>
    <w:rsid w:val="008B6F48"/>
    <w:rPr>
      <w:color w:val="0563C1" w:themeColor="hyperlink"/>
      <w:u w:val="single"/>
    </w:rPr>
  </w:style>
  <w:style w:type="paragraph" w:styleId="BalloonText">
    <w:name w:val="Balloon Text"/>
    <w:basedOn w:val="Normal"/>
    <w:link w:val="BalloonTextChar"/>
    <w:uiPriority w:val="99"/>
    <w:semiHidden/>
    <w:unhideWhenUsed/>
    <w:rsid w:val="001A1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352"/>
    <w:rPr>
      <w:rFonts w:ascii="Segoe UI" w:eastAsia="Times New Roman" w:hAnsi="Segoe UI" w:cs="Segoe UI"/>
      <w:sz w:val="18"/>
      <w:szCs w:val="18"/>
    </w:rPr>
  </w:style>
  <w:style w:type="paragraph" w:customStyle="1" w:styleId="Tabletext">
    <w:name w:val="Table text"/>
    <w:next w:val="Normal"/>
    <w:rsid w:val="004A0375"/>
    <w:pPr>
      <w:spacing w:before="60" w:after="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cp:lastPrinted>2017-05-01T18:13:00Z</cp:lastPrinted>
  <dcterms:created xsi:type="dcterms:W3CDTF">2017-05-01T17:43:00Z</dcterms:created>
  <dcterms:modified xsi:type="dcterms:W3CDTF">2017-05-01T18:41:00Z</dcterms:modified>
</cp:coreProperties>
</file>